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20" w:rsidRPr="00DE131D" w:rsidRDefault="00E63C1A" w:rsidP="00DE131D">
      <w:pPr>
        <w:jc w:val="center"/>
        <w:rPr>
          <w:rStyle w:val="Gl"/>
          <w:bCs w:val="0"/>
        </w:rPr>
      </w:pPr>
      <w:r w:rsidRPr="00E63C1A">
        <w:rPr>
          <w:b/>
        </w:rPr>
        <w:t>SOSYAL HİZMETLER ŞUBE MÜDÜRLÜĞÜ YARDIMLAR</w:t>
      </w:r>
    </w:p>
    <w:p w:rsidR="00392DBE" w:rsidRPr="00DE131D" w:rsidRDefault="00392DBE" w:rsidP="00392DB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B4FA0" w:rsidRPr="00DE131D" w:rsidRDefault="00392DBE" w:rsidP="00DE131D">
      <w:pPr>
        <w:pStyle w:val="ListeParagraf"/>
        <w:ind w:firstLine="69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E1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Hatay il sınırları içinde yaşayan </w:t>
      </w:r>
      <w:r w:rsidR="00DE131D" w:rsidRPr="00DE13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yardıma muhtaç</w:t>
      </w:r>
      <w:r w:rsidRPr="00DE13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9B4FA0" w:rsidRPr="00DE13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temel ihtiyaçlarını karşılayamayan ve hayatlarını en düşük seviyede dahi sürdürmekte güçlük çeken </w:t>
      </w:r>
      <w:r w:rsidR="00DE131D" w:rsidRPr="00DE13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vatandaşlara </w:t>
      </w:r>
      <w:r w:rsidR="004F58D3" w:rsidRPr="00DE13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müdürlüğümüze başvuru yapmaları halinde</w:t>
      </w:r>
      <w:r w:rsidR="009B4FA0" w:rsidRPr="00DE13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E1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Hatay Büyükşehir Belediyesi Sosyal Hizmetler ve Yardım Esasları Yönetmeliğince değerlendirilerek komisyonca uygun </w:t>
      </w:r>
      <w:proofErr w:type="gramStart"/>
      <w:r w:rsidRPr="00DE1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görülen</w:t>
      </w:r>
      <w:r w:rsidR="00DE131D" w:rsidRPr="00DE1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lere </w:t>
      </w:r>
      <w:r w:rsidRPr="00DE13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F58D3" w:rsidRPr="00DE13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gıda</w:t>
      </w:r>
      <w:proofErr w:type="gramEnd"/>
      <w:r w:rsidR="004F58D3" w:rsidRPr="00DE13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kolisi, Hatay halk kart ( market alışveriş kartı ), Hatay ili ilçelerinde bulunan HBB sosyal marketlerden kıyafe</w:t>
      </w:r>
      <w:r w:rsidR="00DE131D" w:rsidRPr="00DE13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</w:t>
      </w:r>
      <w:r w:rsidR="004F58D3" w:rsidRPr="00DE13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eşya, ayakkabı, engelli vatandaşlara akülü ve </w:t>
      </w:r>
      <w:proofErr w:type="spellStart"/>
      <w:r w:rsidR="004F58D3" w:rsidRPr="00DE13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manuel</w:t>
      </w:r>
      <w:proofErr w:type="spellEnd"/>
      <w:r w:rsidR="004F58D3" w:rsidRPr="00DE13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sandalye, öğrenciler için kırtasiye ve okul kıyafeti yardımı</w:t>
      </w:r>
      <w:r w:rsidRPr="00DE13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yapılmaktadır. </w:t>
      </w:r>
      <w:r w:rsidR="00DE13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Ayrıca </w:t>
      </w:r>
      <w:r w:rsidRPr="00DE13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Aş evinde günlük çorba </w:t>
      </w:r>
      <w:proofErr w:type="gramStart"/>
      <w:r w:rsidR="00DE13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dağıtımı , 65</w:t>
      </w:r>
      <w:proofErr w:type="gramEnd"/>
      <w:r w:rsidR="00DE131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yaş üstü yaşlılara ev temizliği ve kişisel bakım hiz</w:t>
      </w:r>
      <w:r w:rsidR="0041476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metleri, Üniversite öğrencilerinin yararlandığı çamaşırhanelerimiz mevcuttur. </w:t>
      </w:r>
      <w:r w:rsidR="00EA7F9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İlimizde bulunan tüm </w:t>
      </w:r>
      <w:proofErr w:type="spellStart"/>
      <w:r w:rsidR="00EA7F9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ibadethanerin</w:t>
      </w:r>
      <w:proofErr w:type="spellEnd"/>
      <w:r w:rsidR="00EA7F9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476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temizl</w:t>
      </w:r>
      <w:r w:rsidR="00EA7F9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ği</w:t>
      </w:r>
      <w:proofErr w:type="spellEnd"/>
      <w:r w:rsidR="00EA7F9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müdürlüğümüz bünyesinde yapılmaktadır.</w:t>
      </w:r>
    </w:p>
    <w:p w:rsidR="002F5320" w:rsidRDefault="002F5320" w:rsidP="00DE131D"/>
    <w:p w:rsidR="002F5320" w:rsidRDefault="000038B0" w:rsidP="002F5320">
      <w:pPr>
        <w:pStyle w:val="ListeParagraf"/>
      </w:pPr>
      <w:r w:rsidRPr="000038B0">
        <w:rPr>
          <w:noProof/>
        </w:rPr>
        <w:drawing>
          <wp:inline distT="0" distB="0" distL="0" distR="0">
            <wp:extent cx="2742528" cy="1762125"/>
            <wp:effectExtent l="19050" t="0" r="672" b="0"/>
            <wp:docPr id="1" name="Resim 1" descr="F: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sktop\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126" cy="176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8B0" w:rsidRDefault="000038B0" w:rsidP="002F5320">
      <w:pPr>
        <w:pStyle w:val="ListeParagraf"/>
      </w:pPr>
    </w:p>
    <w:p w:rsidR="000038B0" w:rsidRDefault="000038B0" w:rsidP="002F5320">
      <w:pPr>
        <w:pStyle w:val="ListeParagraf"/>
      </w:pPr>
      <w:r w:rsidRPr="000038B0">
        <w:rPr>
          <w:noProof/>
        </w:rPr>
        <w:drawing>
          <wp:inline distT="0" distB="0" distL="0" distR="0">
            <wp:extent cx="2722245" cy="2041816"/>
            <wp:effectExtent l="19050" t="0" r="1905" b="0"/>
            <wp:docPr id="41" name="Resim 41" descr="C:\Users\byozgatli\AppData\Local\Microsoft\Windows\INetCache\Content.Word\45d6f76b-9d9a-4b13-97a4-21f90c1888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byozgatli\AppData\Local\Microsoft\Windows\INetCache\Content.Word\45d6f76b-9d9a-4b13-97a4-21f90c1888a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903" cy="2043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8B0" w:rsidRDefault="000038B0" w:rsidP="002F5320">
      <w:pPr>
        <w:pStyle w:val="ListeParagraf"/>
        <w:rPr>
          <w:noProof/>
        </w:rPr>
      </w:pPr>
    </w:p>
    <w:p w:rsidR="000038B0" w:rsidRDefault="000038B0" w:rsidP="002F5320">
      <w:pPr>
        <w:pStyle w:val="ListeParagraf"/>
      </w:pPr>
      <w:r>
        <w:rPr>
          <w:noProof/>
        </w:rPr>
        <w:lastRenderedPageBreak/>
        <w:drawing>
          <wp:inline distT="0" distB="0" distL="0" distR="0">
            <wp:extent cx="3467100" cy="1963639"/>
            <wp:effectExtent l="19050" t="0" r="0" b="0"/>
            <wp:docPr id="2" name="Resim 1" descr="796d71da-267c-4f16-8e40-96f34eb99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96d71da-267c-4f16-8e40-96f34eb991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963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8B0" w:rsidRDefault="000038B0" w:rsidP="002F5320">
      <w:pPr>
        <w:pStyle w:val="ListeParagraf"/>
      </w:pPr>
    </w:p>
    <w:p w:rsidR="000038B0" w:rsidRPr="00294308" w:rsidRDefault="00294308" w:rsidP="002F5320">
      <w:pPr>
        <w:pStyle w:val="ListeParagraf"/>
      </w:pPr>
      <w:r>
        <w:rPr>
          <w:noProof/>
        </w:rPr>
        <w:drawing>
          <wp:inline distT="0" distB="0" distL="0" distR="0">
            <wp:extent cx="3467100" cy="2600325"/>
            <wp:effectExtent l="19050" t="0" r="0" b="0"/>
            <wp:docPr id="5" name="Resim 1" descr="D:\yedeklenecek\haftalık aylık faaliyet raporu\resimler\sosyal market\1658832583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edeklenecek\haftalık aylık faaliyet raporu\resimler\sosyal market\16588325835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954" cy="2599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8B0" w:rsidRDefault="000038B0" w:rsidP="002F5320">
      <w:pPr>
        <w:pStyle w:val="ListeParagraf"/>
      </w:pPr>
    </w:p>
    <w:p w:rsidR="000038B0" w:rsidRDefault="000038B0" w:rsidP="002F5320">
      <w:pPr>
        <w:pStyle w:val="ListeParagraf"/>
      </w:pPr>
      <w:r>
        <w:rPr>
          <w:rFonts w:eastAsia="+mn-ea" w:cs="Times New Roman"/>
          <w:noProof/>
          <w:color w:val="000000"/>
          <w:kern w:val="24"/>
          <w:szCs w:val="24"/>
        </w:rPr>
        <w:drawing>
          <wp:inline distT="0" distB="0" distL="0" distR="0">
            <wp:extent cx="3600450" cy="2700338"/>
            <wp:effectExtent l="19050" t="0" r="0" b="0"/>
            <wp:docPr id="10" name="Resim 10" descr="c133e40d-c2f9-449a-8e73-56e9e31a9a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133e40d-c2f9-449a-8e73-56e9e31a9a9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700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8B0" w:rsidRDefault="000038B0" w:rsidP="002F5320">
      <w:pPr>
        <w:pStyle w:val="ListeParagraf"/>
      </w:pPr>
    </w:p>
    <w:p w:rsidR="000038B0" w:rsidRDefault="000038B0" w:rsidP="002F5320">
      <w:pPr>
        <w:pStyle w:val="ListeParagraf"/>
      </w:pPr>
      <w:r w:rsidRPr="000038B0">
        <w:rPr>
          <w:noProof/>
        </w:rPr>
        <w:lastRenderedPageBreak/>
        <w:drawing>
          <wp:inline distT="0" distB="0" distL="0" distR="0">
            <wp:extent cx="3343275" cy="2504076"/>
            <wp:effectExtent l="19050" t="0" r="9525" b="0"/>
            <wp:docPr id="3" name="Resim 4" descr="dad4ffd6-eb82-4ec6-82e5-b77ec36af5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d4ffd6-eb82-4ec6-82e5-b77ec36af5c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746" cy="2508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308" w:rsidRDefault="00294308" w:rsidP="002F5320">
      <w:pPr>
        <w:pStyle w:val="ListeParagraf"/>
      </w:pPr>
    </w:p>
    <w:p w:rsidR="00294308" w:rsidRDefault="00294308" w:rsidP="002F5320">
      <w:pPr>
        <w:pStyle w:val="ListeParagraf"/>
      </w:pPr>
      <w:r w:rsidRPr="00294308">
        <w:rPr>
          <w:noProof/>
        </w:rPr>
        <w:drawing>
          <wp:inline distT="0" distB="0" distL="0" distR="0">
            <wp:extent cx="3838575" cy="2390775"/>
            <wp:effectExtent l="19050" t="0" r="9525" b="0"/>
            <wp:docPr id="4" name="Resim 1" descr="C:\Users\asya\Desktop\AAAAA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asya\Desktop\AAAAA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07" cy="23899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94308" w:rsidRDefault="00294308" w:rsidP="002F5320">
      <w:pPr>
        <w:pStyle w:val="ListeParagraf"/>
      </w:pPr>
    </w:p>
    <w:p w:rsidR="00294308" w:rsidRDefault="00294308" w:rsidP="002F5320">
      <w:pPr>
        <w:pStyle w:val="ListeParagraf"/>
      </w:pPr>
      <w:r>
        <w:rPr>
          <w:noProof/>
        </w:rPr>
        <w:drawing>
          <wp:inline distT="0" distB="0" distL="0" distR="0">
            <wp:extent cx="4016745" cy="2266950"/>
            <wp:effectExtent l="19050" t="0" r="2805" b="0"/>
            <wp:docPr id="6" name="Resim 2" descr="D:\yedeklenecek\haftalık aylık faaliyet raporu\resimler\evde temizlik\1658768401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yedeklenecek\haftalık aylık faaliyet raporu\resimler\evde temizlik\165876840181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678" cy="226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308" w:rsidRDefault="00294308" w:rsidP="002F5320">
      <w:pPr>
        <w:pStyle w:val="ListeParagraf"/>
      </w:pPr>
    </w:p>
    <w:p w:rsidR="00294308" w:rsidRDefault="00294308" w:rsidP="002F5320">
      <w:pPr>
        <w:pStyle w:val="ListeParagraf"/>
      </w:pPr>
    </w:p>
    <w:sectPr w:rsidR="00294308" w:rsidSect="005F5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B1749"/>
    <w:multiLevelType w:val="hybridMultilevel"/>
    <w:tmpl w:val="F4423EDE"/>
    <w:lvl w:ilvl="0" w:tplc="295AA68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63C1A"/>
    <w:rsid w:val="000038B0"/>
    <w:rsid w:val="00100640"/>
    <w:rsid w:val="00294308"/>
    <w:rsid w:val="002F5320"/>
    <w:rsid w:val="00392DBE"/>
    <w:rsid w:val="00414769"/>
    <w:rsid w:val="004F58D3"/>
    <w:rsid w:val="005F559A"/>
    <w:rsid w:val="00755AAA"/>
    <w:rsid w:val="009573C8"/>
    <w:rsid w:val="009B4FA0"/>
    <w:rsid w:val="00DE131D"/>
    <w:rsid w:val="00E63C1A"/>
    <w:rsid w:val="00EA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5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3C1A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F532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3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byozgatli</dc:creator>
  <cp:keywords/>
  <dc:description/>
  <cp:lastModifiedBy>byozgatli</cp:lastModifiedBy>
  <cp:revision>9</cp:revision>
  <cp:lastPrinted>2022-12-22T08:23:00Z</cp:lastPrinted>
  <dcterms:created xsi:type="dcterms:W3CDTF">2022-12-22T08:16:00Z</dcterms:created>
  <dcterms:modified xsi:type="dcterms:W3CDTF">2022-12-27T06:56:00Z</dcterms:modified>
</cp:coreProperties>
</file>